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E2" w:rsidRPr="00381212" w:rsidRDefault="009E6C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 5 класс 12.05</w:t>
      </w:r>
      <w:r w:rsidR="00381212" w:rsidRPr="00381212">
        <w:rPr>
          <w:rFonts w:ascii="Times New Roman" w:hAnsi="Times New Roman" w:cs="Times New Roman"/>
          <w:sz w:val="24"/>
          <w:szCs w:val="24"/>
        </w:rPr>
        <w:t>.2020</w:t>
      </w:r>
    </w:p>
    <w:p w:rsidR="009E6C80" w:rsidRPr="00AA73D7" w:rsidRDefault="00381212" w:rsidP="009E6C80">
      <w:pPr>
        <w:widowContro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121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E6C80" w:rsidRPr="00AA73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Главные формы рельефа суши.</w:t>
      </w:r>
    </w:p>
    <w:p w:rsidR="009E6C80" w:rsidRPr="00AA73D7" w:rsidRDefault="009E6C80" w:rsidP="009E6C80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  <w:r w:rsidRPr="00AA73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Рельеф дна океанов.</w:t>
      </w:r>
    </w:p>
    <w:p w:rsidR="00381212" w:rsidRPr="00381212" w:rsidRDefault="009E6C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выучить п.28.29</w:t>
      </w:r>
      <w:r w:rsidR="00381212" w:rsidRPr="0038121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9E6C80" w:rsidRPr="00AA73D7" w:rsidRDefault="009E6C80" w:rsidP="009E6C80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3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Рельеф дна океанов.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>Вопрос.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 xml:space="preserve"> - Под </w:t>
      </w:r>
      <w:proofErr w:type="gramStart"/>
      <w:r w:rsidRPr="00381212">
        <w:rPr>
          <w:color w:val="000000"/>
        </w:rPr>
        <w:t>влиянием</w:t>
      </w:r>
      <w:proofErr w:type="gramEnd"/>
      <w:r w:rsidRPr="00381212">
        <w:rPr>
          <w:color w:val="000000"/>
        </w:rPr>
        <w:t xml:space="preserve"> каких факторов изменяется рельеф земной коры?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> - Рельеф постоянно меняется под влиянием экзогенных и эндогенных факторов. Оба эти факторы действуют одновременно.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>Внутренние силы делают поверхность Земли различной по высоте. Внешние силы действуют в противоположном направлении. Они разрушают крупные возвышения рельефа, переносят обломки горных пород и засыпают впадины. Таким образом, внешние силы сглаживают, выравнивают поверхность.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> Процессы под действием силы тяжести – обвалы, осыпи, оползни, сели.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 xml:space="preserve"> - Деятельность моря – по берегам морей неширокие полосы морских отложений: побережье </w:t>
      </w:r>
      <w:proofErr w:type="spellStart"/>
      <w:r w:rsidRPr="00381212">
        <w:rPr>
          <w:color w:val="000000"/>
        </w:rPr>
        <w:t>С.Л.океана</w:t>
      </w:r>
      <w:proofErr w:type="spellEnd"/>
      <w:r w:rsidRPr="00381212">
        <w:rPr>
          <w:color w:val="000000"/>
        </w:rPr>
        <w:t xml:space="preserve"> и Прикаспийская низменность.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>Однако внешние процессы — не только разрушители, но и созидатели рельефа. Разрушая крупные его формы, они </w:t>
      </w:r>
      <w:r w:rsidRPr="00381212">
        <w:rPr>
          <w:b/>
          <w:bCs/>
          <w:color w:val="000000"/>
        </w:rPr>
        <w:t>создают средние</w:t>
      </w:r>
      <w:r w:rsidRPr="00381212">
        <w:rPr>
          <w:color w:val="000000"/>
        </w:rPr>
        <w:t> и </w:t>
      </w:r>
      <w:r w:rsidRPr="00381212">
        <w:rPr>
          <w:b/>
          <w:bCs/>
          <w:color w:val="000000"/>
        </w:rPr>
        <w:t>мелкие неровности</w:t>
      </w:r>
      <w:r w:rsidRPr="00381212">
        <w:rPr>
          <w:color w:val="000000"/>
        </w:rPr>
        <w:t>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>Основные внешние силы — это </w:t>
      </w:r>
      <w:r w:rsidRPr="00381212">
        <w:rPr>
          <w:b/>
          <w:bCs/>
          <w:color w:val="000000"/>
        </w:rPr>
        <w:t>выветривание</w:t>
      </w:r>
      <w:r w:rsidRPr="00381212">
        <w:rPr>
          <w:color w:val="000000"/>
        </w:rPr>
        <w:t>, </w:t>
      </w:r>
      <w:r w:rsidRPr="00381212">
        <w:rPr>
          <w:b/>
          <w:bCs/>
          <w:color w:val="000000"/>
        </w:rPr>
        <w:t>работа текучих вод</w:t>
      </w:r>
      <w:r w:rsidRPr="00381212">
        <w:rPr>
          <w:color w:val="000000"/>
        </w:rPr>
        <w:t>, </w:t>
      </w:r>
      <w:r w:rsidRPr="00381212">
        <w:rPr>
          <w:b/>
          <w:bCs/>
          <w:color w:val="000000"/>
        </w:rPr>
        <w:t>ветра</w:t>
      </w:r>
      <w:r w:rsidRPr="00381212">
        <w:rPr>
          <w:color w:val="000000"/>
        </w:rPr>
        <w:t>, </w:t>
      </w:r>
      <w:r w:rsidRPr="00381212">
        <w:rPr>
          <w:b/>
          <w:bCs/>
          <w:color w:val="000000"/>
        </w:rPr>
        <w:t>ледников</w:t>
      </w:r>
      <w:r w:rsidRPr="00381212">
        <w:rPr>
          <w:color w:val="000000"/>
        </w:rPr>
        <w:t>, </w:t>
      </w:r>
      <w:r w:rsidRPr="00381212">
        <w:rPr>
          <w:b/>
          <w:bCs/>
          <w:color w:val="000000"/>
        </w:rPr>
        <w:t>моря</w:t>
      </w:r>
      <w:r w:rsidRPr="00381212">
        <w:rPr>
          <w:color w:val="000000"/>
        </w:rPr>
        <w:t>. Значительной внешней силой стала и </w:t>
      </w:r>
      <w:r w:rsidRPr="00381212">
        <w:rPr>
          <w:b/>
          <w:bCs/>
          <w:color w:val="000000"/>
        </w:rPr>
        <w:t>хозяйственная деятельность человека</w:t>
      </w:r>
      <w:r w:rsidRPr="00381212">
        <w:rPr>
          <w:color w:val="000000"/>
        </w:rPr>
        <w:t>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 xml:space="preserve">Выветривание </w:t>
      </w:r>
      <w:proofErr w:type="spellStart"/>
      <w:r w:rsidRPr="00381212">
        <w:rPr>
          <w:color w:val="000000"/>
        </w:rPr>
        <w:t>проиходит</w:t>
      </w:r>
      <w:proofErr w:type="spellEnd"/>
      <w:r w:rsidRPr="00381212">
        <w:rPr>
          <w:color w:val="000000"/>
        </w:rPr>
        <w:t xml:space="preserve"> благодаря воздействию на поверхность колебаний температуры, воды с растворёнными в ней веществами и живых организмов.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b/>
          <w:bCs/>
          <w:color w:val="000000"/>
        </w:rPr>
        <w:t>- Выветривание — процесс разрушения и преобразования горных пород на земной поверхности, происходящий под воздействием факторов и условий внешней среды.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381212">
        <w:rPr>
          <w:color w:val="000000"/>
        </w:rPr>
        <w:t>Само выветривание не приводит к образованию форм рельефа, а лишь превращает твёрдые породы в рыхлые и подготавливает материал к передвижению.</w:t>
      </w:r>
      <w:proofErr w:type="gramEnd"/>
      <w:r w:rsidRPr="00381212">
        <w:rPr>
          <w:color w:val="000000"/>
        </w:rPr>
        <w:t xml:space="preserve"> Результатом такого передвижения являются различные формы рельефа.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b/>
          <w:bCs/>
          <w:color w:val="000000"/>
        </w:rPr>
        <w:t>- Аккумуляция — процесс накопления продуктов разрушения горных пород, органических и химических осадков на поверхности суши и дне океанов. Аккумуляция, как правило, происходит в понижениях рельефа.</w:t>
      </w:r>
    </w:p>
    <w:p w:rsidR="00381212" w:rsidRPr="00381212" w:rsidRDefault="00381212">
      <w:pPr>
        <w:rPr>
          <w:rFonts w:ascii="Times New Roman" w:hAnsi="Times New Roman" w:cs="Times New Roman"/>
          <w:sz w:val="24"/>
          <w:szCs w:val="24"/>
        </w:rPr>
      </w:pPr>
    </w:p>
    <w:sectPr w:rsidR="00381212" w:rsidRPr="00381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52573"/>
    <w:multiLevelType w:val="multilevel"/>
    <w:tmpl w:val="F0942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212"/>
    <w:rsid w:val="00381212"/>
    <w:rsid w:val="009E6C80"/>
    <w:rsid w:val="00A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0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2020-05-12T05:56:00Z</dcterms:created>
  <dcterms:modified xsi:type="dcterms:W3CDTF">2020-05-12T05:56:00Z</dcterms:modified>
</cp:coreProperties>
</file>